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DCEF" w14:textId="6A800D7B" w:rsidR="00000259" w:rsidRPr="0002601B" w:rsidRDefault="007E6E11" w:rsidP="00CF109F">
      <w:pPr>
        <w:widowControl w:val="0"/>
        <w:tabs>
          <w:tab w:val="left" w:pos="3690"/>
          <w:tab w:val="center" w:pos="5625"/>
        </w:tabs>
        <w:spacing w:line="360" w:lineRule="auto"/>
        <w:jc w:val="right"/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0A6645" wp14:editId="5065BFE8">
            <wp:simplePos x="0" y="0"/>
            <wp:positionH relativeFrom="column">
              <wp:posOffset>699770</wp:posOffset>
            </wp:positionH>
            <wp:positionV relativeFrom="page">
              <wp:posOffset>26035</wp:posOffset>
            </wp:positionV>
            <wp:extent cx="1940560" cy="12096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712">
        <w:rPr>
          <w:rFonts w:ascii="Georgia" w:hAnsi="Georgia"/>
          <w:b/>
          <w:bCs/>
          <w:sz w:val="28"/>
          <w:szCs w:val="28"/>
        </w:rPr>
        <w:t xml:space="preserve">                             </w:t>
      </w:r>
      <w:r w:rsidR="00CF109F">
        <w:rPr>
          <w:rFonts w:ascii="Georgia" w:hAnsi="Georgia"/>
          <w:b/>
          <w:bCs/>
          <w:sz w:val="28"/>
          <w:szCs w:val="28"/>
        </w:rPr>
        <w:tab/>
      </w:r>
      <w:r w:rsidR="00D57712">
        <w:rPr>
          <w:rFonts w:ascii="Georgia" w:hAnsi="Georgia"/>
          <w:b/>
          <w:bCs/>
          <w:sz w:val="28"/>
          <w:szCs w:val="28"/>
        </w:rPr>
        <w:t xml:space="preserve">  </w:t>
      </w:r>
      <w:r w:rsidR="00962ECE" w:rsidRPr="0002601B">
        <w:rPr>
          <w:rFonts w:ascii="Georgia" w:hAnsi="Georgia"/>
          <w:b/>
          <w:bCs/>
        </w:rPr>
        <w:t>MICRO</w:t>
      </w:r>
      <w:r w:rsidR="00FE0F81">
        <w:rPr>
          <w:rFonts w:ascii="Georgia" w:hAnsi="Georgia"/>
          <w:b/>
          <w:bCs/>
        </w:rPr>
        <w:t>BLADING</w:t>
      </w:r>
      <w:r w:rsidR="00962ECE" w:rsidRPr="0002601B">
        <w:rPr>
          <w:rFonts w:ascii="Georgia" w:hAnsi="Georgia"/>
          <w:b/>
          <w:bCs/>
        </w:rPr>
        <w:t xml:space="preserve"> </w:t>
      </w:r>
      <w:r w:rsidR="00DA4A02">
        <w:rPr>
          <w:rFonts w:ascii="Georgia" w:hAnsi="Georgia"/>
          <w:b/>
          <w:bCs/>
        </w:rPr>
        <w:t>RECOMMENDATIONS</w:t>
      </w:r>
    </w:p>
    <w:p w14:paraId="6CCEBF06" w14:textId="77777777" w:rsidR="00962ECE" w:rsidRPr="0002601B" w:rsidRDefault="00962ECE" w:rsidP="0081699D">
      <w:pPr>
        <w:rPr>
          <w:rFonts w:ascii="Georgia" w:hAnsi="Georgia"/>
          <w:bCs/>
        </w:rPr>
      </w:pPr>
    </w:p>
    <w:p w14:paraId="00923566" w14:textId="77777777" w:rsidR="00F02981" w:rsidRDefault="00F02981" w:rsidP="00FE0F81">
      <w:pPr>
        <w:rPr>
          <w:rFonts w:ascii="Georgia Pro" w:hAnsi="Georgia Pro"/>
          <w:b/>
          <w:bCs/>
          <w:i/>
          <w:iCs/>
        </w:rPr>
      </w:pPr>
    </w:p>
    <w:p w14:paraId="49C1C93C" w14:textId="573753AF" w:rsidR="00FE0F81" w:rsidRPr="00BD5049" w:rsidRDefault="00FE0F81" w:rsidP="00FE0F81">
      <w:pPr>
        <w:rPr>
          <w:rFonts w:ascii="Georgia Pro" w:hAnsi="Georgia Pro"/>
          <w:b/>
          <w:bCs/>
          <w:i/>
          <w:iCs/>
        </w:rPr>
      </w:pPr>
      <w:r w:rsidRPr="00BD5049">
        <w:rPr>
          <w:rFonts w:ascii="Georgia Pro" w:hAnsi="Georgia Pro"/>
          <w:b/>
          <w:bCs/>
          <w:i/>
          <w:iCs/>
        </w:rPr>
        <w:t>How to prepare for your appointment</w:t>
      </w:r>
    </w:p>
    <w:p w14:paraId="5D8398DB" w14:textId="77777777" w:rsidR="00820EC4" w:rsidRPr="00EF7616" w:rsidRDefault="00820EC4" w:rsidP="00FE0F81">
      <w:pPr>
        <w:rPr>
          <w:rFonts w:ascii="Georgia Pro" w:hAnsi="Georgia Pro"/>
        </w:rPr>
      </w:pPr>
    </w:p>
    <w:p w14:paraId="2A51EE2C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2 WEEKS BEFORE</w:t>
      </w:r>
    </w:p>
    <w:p w14:paraId="242ACCA0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no botox or fillers</w:t>
      </w:r>
    </w:p>
    <w:p w14:paraId="18F8EA46" w14:textId="77777777" w:rsidR="00FE0F81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no retinol, chemical peels, microdermabrasion, or facials</w:t>
      </w:r>
    </w:p>
    <w:p w14:paraId="3F9F3AB5" w14:textId="77777777" w:rsidR="00820EC4" w:rsidRPr="00EF7616" w:rsidRDefault="00820EC4" w:rsidP="00FE0F81">
      <w:pPr>
        <w:rPr>
          <w:rFonts w:ascii="Georgia Pro" w:hAnsi="Georgia Pro"/>
        </w:rPr>
      </w:pPr>
    </w:p>
    <w:p w14:paraId="2040323C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1 WEEK BEFORE</w:t>
      </w:r>
    </w:p>
    <w:p w14:paraId="59D3E11E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no tanning or sunburn</w:t>
      </w:r>
    </w:p>
    <w:p w14:paraId="30701404" w14:textId="46F745D4" w:rsidR="00FE0F81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 xml:space="preserve">no waxing, treading, or brow </w:t>
      </w:r>
      <w:r w:rsidR="00BD4DDC" w:rsidRPr="00EF7616">
        <w:rPr>
          <w:rFonts w:ascii="Georgia Pro" w:hAnsi="Georgia Pro"/>
        </w:rPr>
        <w:t>tinting.</w:t>
      </w:r>
    </w:p>
    <w:p w14:paraId="2EB220B0" w14:textId="77777777" w:rsidR="00820EC4" w:rsidRPr="00EF7616" w:rsidRDefault="00820EC4" w:rsidP="00FE0F81">
      <w:pPr>
        <w:rPr>
          <w:rFonts w:ascii="Georgia Pro" w:hAnsi="Georgia Pro"/>
        </w:rPr>
      </w:pPr>
    </w:p>
    <w:p w14:paraId="56BCA84E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48 HOURS BEFORE</w:t>
      </w:r>
    </w:p>
    <w:p w14:paraId="1E91A3C9" w14:textId="77777777" w:rsidR="00FE0F81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no blood thinners (ibuprofen, advil, asprin, etc.)</w:t>
      </w:r>
    </w:p>
    <w:p w14:paraId="524AE7C8" w14:textId="77777777" w:rsidR="00820EC4" w:rsidRPr="00EF7616" w:rsidRDefault="00820EC4" w:rsidP="00FE0F81">
      <w:pPr>
        <w:rPr>
          <w:rFonts w:ascii="Georgia Pro" w:hAnsi="Georgia Pro"/>
        </w:rPr>
      </w:pPr>
    </w:p>
    <w:p w14:paraId="54451BA1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24 HOURS BEFORE</w:t>
      </w:r>
    </w:p>
    <w:p w14:paraId="7A41BF82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no caffeine or alcohol</w:t>
      </w:r>
    </w:p>
    <w:p w14:paraId="475CDE21" w14:textId="77777777" w:rsidR="00FE0F81" w:rsidRPr="00BD5049" w:rsidRDefault="00FE0F81" w:rsidP="00FE0F81">
      <w:pPr>
        <w:rPr>
          <w:rFonts w:ascii="Georgia Pro" w:hAnsi="Georgia Pro"/>
          <w:b/>
          <w:bCs/>
          <w:i/>
          <w:iCs/>
        </w:rPr>
      </w:pPr>
    </w:p>
    <w:p w14:paraId="50C27439" w14:textId="77777777" w:rsidR="00FE0F81" w:rsidRPr="00BD5049" w:rsidRDefault="00FE0F81" w:rsidP="00FE0F81">
      <w:pPr>
        <w:rPr>
          <w:rFonts w:ascii="Georgia Pro" w:hAnsi="Georgia Pro"/>
          <w:b/>
          <w:bCs/>
          <w:i/>
          <w:iCs/>
        </w:rPr>
      </w:pPr>
      <w:r w:rsidRPr="00BD5049">
        <w:rPr>
          <w:rFonts w:ascii="Georgia Pro" w:hAnsi="Georgia Pro"/>
          <w:b/>
          <w:bCs/>
          <w:i/>
          <w:iCs/>
        </w:rPr>
        <w:t>Aftercare for the first 10 days </w:t>
      </w:r>
    </w:p>
    <w:p w14:paraId="167CA217" w14:textId="77777777" w:rsidR="00820EC4" w:rsidRPr="00EF7616" w:rsidRDefault="00820EC4" w:rsidP="00FE0F81">
      <w:pPr>
        <w:rPr>
          <w:rFonts w:ascii="Georgia Pro" w:hAnsi="Georgia Pro"/>
        </w:rPr>
      </w:pPr>
    </w:p>
    <w:p w14:paraId="4EF19F8C" w14:textId="77777777" w:rsidR="00FE0F81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For oily or combination skin we recommend applying witch hazel and aquaphor the next morning only. </w:t>
      </w:r>
    </w:p>
    <w:p w14:paraId="62981689" w14:textId="77777777" w:rsidR="00820EC4" w:rsidRPr="00EF7616" w:rsidRDefault="00820EC4" w:rsidP="00FE0F81">
      <w:pPr>
        <w:rPr>
          <w:rFonts w:ascii="Georgia Pro" w:hAnsi="Georgia Pro"/>
        </w:rPr>
      </w:pPr>
    </w:p>
    <w:p w14:paraId="2682ACD4" w14:textId="77777777" w:rsidR="00FE0F81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If your brows feel dry you may apply some aquaphor if needed. </w:t>
      </w:r>
    </w:p>
    <w:p w14:paraId="093A33DA" w14:textId="77777777" w:rsidR="00820EC4" w:rsidRPr="00EF7616" w:rsidRDefault="00820EC4" w:rsidP="00FE0F81">
      <w:pPr>
        <w:rPr>
          <w:rFonts w:ascii="Georgia Pro" w:hAnsi="Georgia Pro"/>
        </w:rPr>
      </w:pPr>
    </w:p>
    <w:p w14:paraId="7E2D1B3A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Gently wash the area 2x a day with anti-bacterial soap</w:t>
      </w:r>
    </w:p>
    <w:p w14:paraId="237A7496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Only pay dry and do not apply skincare or makeup.</w:t>
      </w:r>
    </w:p>
    <w:p w14:paraId="2BD7635A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No exposure from the sun or sweating.</w:t>
      </w:r>
    </w:p>
    <w:p w14:paraId="010B4AC4" w14:textId="77777777" w:rsidR="00FE0F81" w:rsidRPr="00EF7616" w:rsidRDefault="00FE0F81" w:rsidP="00FE0F81">
      <w:pPr>
        <w:rPr>
          <w:rFonts w:ascii="Georgia Pro" w:hAnsi="Georgia Pro"/>
        </w:rPr>
      </w:pPr>
    </w:p>
    <w:p w14:paraId="293FF73A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Everyone's healing is different so please follow the aftercare. </w:t>
      </w:r>
    </w:p>
    <w:p w14:paraId="15FC447D" w14:textId="77777777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>Results can vary due to skin type and lifestyle.</w:t>
      </w:r>
    </w:p>
    <w:p w14:paraId="09DC3B47" w14:textId="77777777" w:rsidR="00FE0F81" w:rsidRPr="00EF7616" w:rsidRDefault="00FE0F81" w:rsidP="00FE0F81">
      <w:pPr>
        <w:rPr>
          <w:rFonts w:ascii="Georgia Pro" w:hAnsi="Georgia Pro"/>
        </w:rPr>
      </w:pPr>
    </w:p>
    <w:p w14:paraId="60DAD60A" w14:textId="218D6F4C" w:rsidR="00FE0F81" w:rsidRPr="00EF7616" w:rsidRDefault="00FE0F81" w:rsidP="00FE0F81">
      <w:pPr>
        <w:rPr>
          <w:rFonts w:ascii="Georgia Pro" w:hAnsi="Georgia Pro"/>
        </w:rPr>
      </w:pPr>
      <w:r w:rsidRPr="00EF7616">
        <w:rPr>
          <w:rFonts w:ascii="Georgia Pro" w:hAnsi="Georgia Pro"/>
        </w:rPr>
        <w:t xml:space="preserve">Touch ups are </w:t>
      </w:r>
      <w:r w:rsidR="00534E06">
        <w:rPr>
          <w:rFonts w:ascii="Georgia Pro" w:hAnsi="Georgia Pro"/>
        </w:rPr>
        <w:t>recommended</w:t>
      </w:r>
      <w:r w:rsidRPr="00EF7616">
        <w:rPr>
          <w:rFonts w:ascii="Georgia Pro" w:hAnsi="Georgia Pro"/>
        </w:rPr>
        <w:t xml:space="preserve"> at 4 to 6 weeks to allow your brows to heal. </w:t>
      </w:r>
    </w:p>
    <w:p w14:paraId="5B51210C" w14:textId="77777777" w:rsidR="00623B60" w:rsidRPr="0002601B" w:rsidRDefault="00623B60" w:rsidP="00572A1A">
      <w:pPr>
        <w:rPr>
          <w:rFonts w:ascii="Georgia" w:hAnsi="Georgia"/>
        </w:rPr>
      </w:pPr>
    </w:p>
    <w:p w14:paraId="31D3D1A2" w14:textId="3B0EF27D" w:rsidR="006E4C30" w:rsidRPr="0002601B" w:rsidRDefault="00962ECE" w:rsidP="00572A1A">
      <w:pPr>
        <w:rPr>
          <w:rFonts w:ascii="Georgia" w:hAnsi="Georgia"/>
        </w:rPr>
      </w:pPr>
      <w:r w:rsidRPr="0002601B">
        <w:rPr>
          <w:rFonts w:ascii="Georgia" w:hAnsi="Georgia"/>
        </w:rPr>
        <w:t xml:space="preserve">Continue to avoid sun exposure to the treatment areas and apply a </w:t>
      </w:r>
      <w:r w:rsidR="00426154" w:rsidRPr="0002601B">
        <w:rPr>
          <w:rFonts w:ascii="Georgia" w:hAnsi="Georgia"/>
        </w:rPr>
        <w:t>broad-spectrum</w:t>
      </w:r>
      <w:r w:rsidRPr="0002601B">
        <w:rPr>
          <w:rFonts w:ascii="Georgia" w:hAnsi="Georgia"/>
        </w:rPr>
        <w:t xml:space="preserve"> sunblock with SPF minimum of 30. Apply it at least 30 minutes prior to sun exposure and repeat after every two hours of sun exposure.</w:t>
      </w:r>
    </w:p>
    <w:p w14:paraId="248F7944" w14:textId="77777777" w:rsidR="00F00646" w:rsidRPr="0002601B" w:rsidRDefault="00962ECE" w:rsidP="00572A1A">
      <w:pPr>
        <w:rPr>
          <w:rFonts w:ascii="Georgia" w:hAnsi="Georgia"/>
        </w:rPr>
      </w:pPr>
      <w:r w:rsidRPr="0002601B">
        <w:rPr>
          <w:rFonts w:ascii="Georgia" w:hAnsi="Georgia"/>
        </w:rPr>
        <w:t>Avoid waxing, facials, botox, injectable fillers or any other skin care treatment two weeks after treatment</w:t>
      </w:r>
      <w:r w:rsidR="00F00646" w:rsidRPr="0002601B">
        <w:rPr>
          <w:rFonts w:ascii="Georgia" w:hAnsi="Georgia"/>
        </w:rPr>
        <w:t>.</w:t>
      </w:r>
    </w:p>
    <w:p w14:paraId="7A9ACDA9" w14:textId="77777777" w:rsidR="00F00646" w:rsidRPr="0002601B" w:rsidRDefault="00F00646" w:rsidP="00572A1A">
      <w:pPr>
        <w:rPr>
          <w:rFonts w:ascii="Georgia" w:hAnsi="Georgia"/>
        </w:rPr>
      </w:pPr>
    </w:p>
    <w:p w14:paraId="6E1C7F22" w14:textId="712776C0" w:rsidR="002D7752" w:rsidRPr="0002601B" w:rsidRDefault="00962ECE" w:rsidP="00AE6A19">
      <w:pPr>
        <w:rPr>
          <w:rFonts w:ascii="Georgia" w:hAnsi="Georgia"/>
          <w:bCs/>
        </w:rPr>
      </w:pPr>
      <w:r w:rsidRPr="0002601B">
        <w:rPr>
          <w:rFonts w:ascii="Georgia" w:hAnsi="Georgia"/>
        </w:rPr>
        <w:t xml:space="preserve">If skin becomes painful, swollen, red or inflamed, please notify us immediately. </w:t>
      </w:r>
    </w:p>
    <w:p w14:paraId="3DB5AAE4" w14:textId="77777777" w:rsidR="00CF587C" w:rsidRDefault="00CF587C" w:rsidP="00AE6A19">
      <w:pPr>
        <w:rPr>
          <w:rFonts w:ascii="Georgia" w:hAnsi="Georgia"/>
        </w:rPr>
      </w:pPr>
    </w:p>
    <w:p w14:paraId="42EF996E" w14:textId="77777777" w:rsidR="00725EBE" w:rsidRPr="0002601B" w:rsidRDefault="00725EBE" w:rsidP="00AE6A19">
      <w:pPr>
        <w:rPr>
          <w:rFonts w:ascii="Georgia" w:hAnsi="Georgia"/>
        </w:rPr>
      </w:pPr>
    </w:p>
    <w:p w14:paraId="56462260" w14:textId="77777777" w:rsidR="00896EF5" w:rsidRPr="0002601B" w:rsidRDefault="00896EF5" w:rsidP="00AE6A19">
      <w:pPr>
        <w:rPr>
          <w:rFonts w:ascii="Georgia" w:hAnsi="Georgia"/>
        </w:rPr>
      </w:pPr>
      <w:r w:rsidRPr="0002601B">
        <w:rPr>
          <w:rFonts w:ascii="Georgia" w:hAnsi="Georgia"/>
        </w:rPr>
        <w:t>If you have any questions, please contact us</w:t>
      </w:r>
    </w:p>
    <w:p w14:paraId="5BA1B3C9" w14:textId="21BE422E" w:rsidR="002D7752" w:rsidRPr="0002601B" w:rsidRDefault="002D7752" w:rsidP="00AE6A19">
      <w:pPr>
        <w:rPr>
          <w:rFonts w:ascii="Georgia" w:hAnsi="Georgia"/>
        </w:rPr>
      </w:pPr>
      <w:r w:rsidRPr="0002601B">
        <w:rPr>
          <w:rFonts w:ascii="Georgia" w:hAnsi="Georgia"/>
        </w:rPr>
        <w:t>A</w:t>
      </w:r>
      <w:r w:rsidR="00D57712" w:rsidRPr="0002601B">
        <w:rPr>
          <w:rFonts w:ascii="Georgia" w:hAnsi="Georgia"/>
        </w:rPr>
        <w:t xml:space="preserve">lora </w:t>
      </w:r>
      <w:r w:rsidRPr="0002601B">
        <w:rPr>
          <w:rFonts w:ascii="Georgia" w:hAnsi="Georgia"/>
        </w:rPr>
        <w:t>Health Spa</w:t>
      </w:r>
    </w:p>
    <w:p w14:paraId="657B09F9" w14:textId="77777777" w:rsidR="003D4F14" w:rsidRPr="0002601B" w:rsidRDefault="00F06B4E" w:rsidP="00AE6A19">
      <w:pPr>
        <w:rPr>
          <w:rFonts w:ascii="Georgia" w:hAnsi="Georgia"/>
        </w:rPr>
      </w:pPr>
      <w:r w:rsidRPr="0002601B">
        <w:rPr>
          <w:rFonts w:ascii="Georgia" w:hAnsi="Georgia"/>
        </w:rPr>
        <w:t xml:space="preserve">Email us: </w:t>
      </w:r>
      <w:r w:rsidR="00D57712" w:rsidRPr="0002601B">
        <w:rPr>
          <w:rFonts w:ascii="Georgia" w:hAnsi="Georgia"/>
        </w:rPr>
        <w:t>info@alorahealthspa.com</w:t>
      </w:r>
    </w:p>
    <w:p w14:paraId="3C3A7B23" w14:textId="77777777" w:rsidR="00F06B4E" w:rsidRPr="0002601B" w:rsidRDefault="00F06B4E" w:rsidP="00AE6A19">
      <w:pPr>
        <w:rPr>
          <w:rFonts w:ascii="Georgia" w:hAnsi="Georgia"/>
        </w:rPr>
      </w:pPr>
      <w:r w:rsidRPr="0002601B">
        <w:rPr>
          <w:rFonts w:ascii="Georgia" w:hAnsi="Georgia"/>
        </w:rPr>
        <w:t>Visit us: www.</w:t>
      </w:r>
      <w:r w:rsidR="00D57712" w:rsidRPr="0002601B">
        <w:rPr>
          <w:rFonts w:ascii="Georgia" w:hAnsi="Georgia"/>
        </w:rPr>
        <w:t>alorahealthspa</w:t>
      </w:r>
      <w:r w:rsidRPr="0002601B">
        <w:rPr>
          <w:rFonts w:ascii="Georgia" w:hAnsi="Georgia"/>
        </w:rPr>
        <w:t>.com</w:t>
      </w:r>
    </w:p>
    <w:p w14:paraId="2A92B3D9" w14:textId="77777777" w:rsidR="00896EF5" w:rsidRPr="0002601B" w:rsidRDefault="00F06B4E" w:rsidP="00AE6A19">
      <w:pPr>
        <w:rPr>
          <w:rFonts w:ascii="Georgia" w:hAnsi="Georgia"/>
        </w:rPr>
      </w:pPr>
      <w:r w:rsidRPr="0002601B">
        <w:rPr>
          <w:rFonts w:ascii="Georgia" w:hAnsi="Georgia"/>
        </w:rPr>
        <w:t xml:space="preserve">Call us: </w:t>
      </w:r>
      <w:r w:rsidR="00D57712" w:rsidRPr="0002601B">
        <w:rPr>
          <w:rFonts w:ascii="Georgia" w:hAnsi="Georgia"/>
        </w:rPr>
        <w:t>407-613-55</w:t>
      </w:r>
      <w:r w:rsidR="00FD27EE" w:rsidRPr="0002601B">
        <w:rPr>
          <w:rFonts w:ascii="Georgia" w:hAnsi="Georgia"/>
        </w:rPr>
        <w:t>0</w:t>
      </w:r>
      <w:r w:rsidR="00D57712" w:rsidRPr="0002601B">
        <w:rPr>
          <w:rFonts w:ascii="Georgia" w:hAnsi="Georgia"/>
        </w:rPr>
        <w:t>7</w:t>
      </w:r>
    </w:p>
    <w:sectPr w:rsidR="00896EF5" w:rsidRPr="0002601B" w:rsidSect="00026D9A">
      <w:headerReference w:type="default" r:id="rId8"/>
      <w:type w:val="continuous"/>
      <w:pgSz w:w="12240" w:h="15840"/>
      <w:pgMar w:top="630" w:right="630" w:bottom="450" w:left="81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0674" w14:textId="77777777" w:rsidR="0031701B" w:rsidRDefault="0031701B" w:rsidP="008130F8">
      <w:r>
        <w:separator/>
      </w:r>
    </w:p>
  </w:endnote>
  <w:endnote w:type="continuationSeparator" w:id="0">
    <w:p w14:paraId="7B21EADF" w14:textId="77777777" w:rsidR="0031701B" w:rsidRDefault="0031701B" w:rsidP="008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C88E" w14:textId="77777777" w:rsidR="0031701B" w:rsidRDefault="0031701B" w:rsidP="008130F8">
      <w:r>
        <w:separator/>
      </w:r>
    </w:p>
  </w:footnote>
  <w:footnote w:type="continuationSeparator" w:id="0">
    <w:p w14:paraId="16463155" w14:textId="77777777" w:rsidR="0031701B" w:rsidRDefault="0031701B" w:rsidP="0081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3D9E" w14:textId="77777777" w:rsidR="008130F8" w:rsidRPr="008130F8" w:rsidRDefault="008130F8" w:rsidP="008130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00D6"/>
    <w:multiLevelType w:val="hybridMultilevel"/>
    <w:tmpl w:val="6BF4D758"/>
    <w:lvl w:ilvl="0" w:tplc="529221D8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6FF"/>
    <w:multiLevelType w:val="hybridMultilevel"/>
    <w:tmpl w:val="22A8EE5A"/>
    <w:lvl w:ilvl="0" w:tplc="34BA1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17D1"/>
    <w:multiLevelType w:val="hybridMultilevel"/>
    <w:tmpl w:val="DDA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1782">
    <w:abstractNumId w:val="0"/>
  </w:num>
  <w:num w:numId="2" w16cid:durableId="1498230669">
    <w:abstractNumId w:val="2"/>
  </w:num>
  <w:num w:numId="3" w16cid:durableId="141605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97"/>
    <w:rsid w:val="00000259"/>
    <w:rsid w:val="000038E5"/>
    <w:rsid w:val="0002601B"/>
    <w:rsid w:val="00026D9A"/>
    <w:rsid w:val="00035CCE"/>
    <w:rsid w:val="00042EAD"/>
    <w:rsid w:val="000449E3"/>
    <w:rsid w:val="000A264A"/>
    <w:rsid w:val="000A496A"/>
    <w:rsid w:val="000A7B17"/>
    <w:rsid w:val="000B33EB"/>
    <w:rsid w:val="000C2C9B"/>
    <w:rsid w:val="000D15AB"/>
    <w:rsid w:val="000E0A9A"/>
    <w:rsid w:val="000F4911"/>
    <w:rsid w:val="00102D51"/>
    <w:rsid w:val="00112AB8"/>
    <w:rsid w:val="00134422"/>
    <w:rsid w:val="001418AF"/>
    <w:rsid w:val="001943A6"/>
    <w:rsid w:val="001E7501"/>
    <w:rsid w:val="002141CA"/>
    <w:rsid w:val="00214459"/>
    <w:rsid w:val="0025591F"/>
    <w:rsid w:val="00291C58"/>
    <w:rsid w:val="002B2A39"/>
    <w:rsid w:val="002D7752"/>
    <w:rsid w:val="00301F31"/>
    <w:rsid w:val="00304476"/>
    <w:rsid w:val="0030596F"/>
    <w:rsid w:val="0031701B"/>
    <w:rsid w:val="00331030"/>
    <w:rsid w:val="003770B4"/>
    <w:rsid w:val="003A21EB"/>
    <w:rsid w:val="003C0F01"/>
    <w:rsid w:val="003C6CCF"/>
    <w:rsid w:val="003D4F14"/>
    <w:rsid w:val="003F0E77"/>
    <w:rsid w:val="00426154"/>
    <w:rsid w:val="00444DDB"/>
    <w:rsid w:val="00461898"/>
    <w:rsid w:val="004803D4"/>
    <w:rsid w:val="004E3EAD"/>
    <w:rsid w:val="00534E06"/>
    <w:rsid w:val="005517BC"/>
    <w:rsid w:val="00552D9C"/>
    <w:rsid w:val="00572A1A"/>
    <w:rsid w:val="00576612"/>
    <w:rsid w:val="005A1BED"/>
    <w:rsid w:val="005A2C11"/>
    <w:rsid w:val="005D6D2C"/>
    <w:rsid w:val="005E421F"/>
    <w:rsid w:val="006121A4"/>
    <w:rsid w:val="00623B60"/>
    <w:rsid w:val="00630F5A"/>
    <w:rsid w:val="006434D6"/>
    <w:rsid w:val="00663263"/>
    <w:rsid w:val="0066398F"/>
    <w:rsid w:val="00681E71"/>
    <w:rsid w:val="00686528"/>
    <w:rsid w:val="006B024D"/>
    <w:rsid w:val="006B0EEA"/>
    <w:rsid w:val="006B3823"/>
    <w:rsid w:val="006E44DD"/>
    <w:rsid w:val="006E4C30"/>
    <w:rsid w:val="007136FB"/>
    <w:rsid w:val="00725431"/>
    <w:rsid w:val="00725EBE"/>
    <w:rsid w:val="00727163"/>
    <w:rsid w:val="00737F92"/>
    <w:rsid w:val="0076339B"/>
    <w:rsid w:val="0079354A"/>
    <w:rsid w:val="007B41F4"/>
    <w:rsid w:val="007B4298"/>
    <w:rsid w:val="007D2FE3"/>
    <w:rsid w:val="007D6EA6"/>
    <w:rsid w:val="007E6E11"/>
    <w:rsid w:val="007F4AC8"/>
    <w:rsid w:val="008130F8"/>
    <w:rsid w:val="0081699D"/>
    <w:rsid w:val="00820EC4"/>
    <w:rsid w:val="008840C6"/>
    <w:rsid w:val="00896EF5"/>
    <w:rsid w:val="008D7600"/>
    <w:rsid w:val="00945BF5"/>
    <w:rsid w:val="00962ECE"/>
    <w:rsid w:val="00994B1A"/>
    <w:rsid w:val="009B6CD9"/>
    <w:rsid w:val="009C045B"/>
    <w:rsid w:val="009D2ABD"/>
    <w:rsid w:val="009D60FF"/>
    <w:rsid w:val="009E235A"/>
    <w:rsid w:val="009F1E74"/>
    <w:rsid w:val="00A373F2"/>
    <w:rsid w:val="00A5390B"/>
    <w:rsid w:val="00A645D2"/>
    <w:rsid w:val="00A662B2"/>
    <w:rsid w:val="00A834C5"/>
    <w:rsid w:val="00AE38EB"/>
    <w:rsid w:val="00AE438B"/>
    <w:rsid w:val="00AE6A19"/>
    <w:rsid w:val="00AF57F0"/>
    <w:rsid w:val="00B114C7"/>
    <w:rsid w:val="00B2193F"/>
    <w:rsid w:val="00B27E04"/>
    <w:rsid w:val="00B53080"/>
    <w:rsid w:val="00BA755B"/>
    <w:rsid w:val="00BB2BD9"/>
    <w:rsid w:val="00BD4DDC"/>
    <w:rsid w:val="00BD5049"/>
    <w:rsid w:val="00BD59C2"/>
    <w:rsid w:val="00BD635F"/>
    <w:rsid w:val="00C14EA7"/>
    <w:rsid w:val="00C228DE"/>
    <w:rsid w:val="00C3381D"/>
    <w:rsid w:val="00C568AF"/>
    <w:rsid w:val="00C63615"/>
    <w:rsid w:val="00C67969"/>
    <w:rsid w:val="00C84347"/>
    <w:rsid w:val="00CD54E6"/>
    <w:rsid w:val="00CE63E3"/>
    <w:rsid w:val="00CF109F"/>
    <w:rsid w:val="00CF587C"/>
    <w:rsid w:val="00D0743C"/>
    <w:rsid w:val="00D13CD9"/>
    <w:rsid w:val="00D16604"/>
    <w:rsid w:val="00D5590D"/>
    <w:rsid w:val="00D57712"/>
    <w:rsid w:val="00D76FF3"/>
    <w:rsid w:val="00DA4A02"/>
    <w:rsid w:val="00DD100D"/>
    <w:rsid w:val="00DD3F97"/>
    <w:rsid w:val="00E00088"/>
    <w:rsid w:val="00E2532D"/>
    <w:rsid w:val="00E75DA4"/>
    <w:rsid w:val="00E76EEE"/>
    <w:rsid w:val="00E83FE4"/>
    <w:rsid w:val="00E9427E"/>
    <w:rsid w:val="00EC0397"/>
    <w:rsid w:val="00EC0FF4"/>
    <w:rsid w:val="00EF212C"/>
    <w:rsid w:val="00EF7616"/>
    <w:rsid w:val="00F00646"/>
    <w:rsid w:val="00F02981"/>
    <w:rsid w:val="00F06B4E"/>
    <w:rsid w:val="00F3714D"/>
    <w:rsid w:val="00F830AD"/>
    <w:rsid w:val="00FC21A7"/>
    <w:rsid w:val="00FD27EE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46843"/>
  <w15:docId w15:val="{8D06FD82-0E4A-4F96-9209-2D8D448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96EF5"/>
  </w:style>
  <w:style w:type="paragraph" w:styleId="BalloonText">
    <w:name w:val="Balloon Text"/>
    <w:basedOn w:val="Normal"/>
    <w:link w:val="BalloonTextChar"/>
    <w:uiPriority w:val="99"/>
    <w:semiHidden/>
    <w:unhideWhenUsed/>
    <w:rsid w:val="00884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0C6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3D4F1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8130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30F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3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0F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TO AVOID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TO AVOID</dc:title>
  <dc:subject/>
  <dc:creator>amazon massage</dc:creator>
  <cp:keywords/>
  <dc:description/>
  <cp:lastModifiedBy>Myesha Fuller</cp:lastModifiedBy>
  <cp:revision>2</cp:revision>
  <cp:lastPrinted>2023-09-20T18:28:00Z</cp:lastPrinted>
  <dcterms:created xsi:type="dcterms:W3CDTF">2023-09-26T13:56:00Z</dcterms:created>
  <dcterms:modified xsi:type="dcterms:W3CDTF">2023-09-26T13:56:00Z</dcterms:modified>
</cp:coreProperties>
</file>